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80048" w14:textId="77777777" w:rsidR="00EE02D1" w:rsidRPr="00084E65" w:rsidRDefault="00000000" w:rsidP="00784B24">
      <w:pPr>
        <w:spacing w:before="240" w:after="240"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084E65">
        <w:rPr>
          <w:rFonts w:asciiTheme="majorHAnsi" w:hAnsiTheme="majorHAnsi" w:cstheme="majorHAnsi"/>
          <w:b/>
          <w:bCs/>
          <w:sz w:val="24"/>
          <w:szCs w:val="24"/>
          <w:u w:val="single"/>
        </w:rPr>
        <w:t>31st Annual Southwest Invasive Plant Short Course</w:t>
      </w:r>
    </w:p>
    <w:p w14:paraId="59E93AEF" w14:textId="3307BFCD" w:rsidR="00EE02D1" w:rsidRPr="00084E65" w:rsidRDefault="00000000" w:rsidP="00084E65">
      <w:pPr>
        <w:spacing w:before="240" w:after="24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084E65">
        <w:rPr>
          <w:rFonts w:asciiTheme="majorHAnsi" w:hAnsiTheme="majorHAnsi" w:cstheme="majorHAnsi"/>
          <w:sz w:val="24"/>
          <w:szCs w:val="24"/>
        </w:rPr>
        <w:t>ENR2 on the University of Arizona Campus:</w:t>
      </w:r>
      <w:r w:rsidR="00084E65">
        <w:rPr>
          <w:rFonts w:asciiTheme="majorHAnsi" w:hAnsiTheme="majorHAnsi" w:cstheme="majorHAnsi"/>
          <w:sz w:val="24"/>
          <w:szCs w:val="24"/>
        </w:rPr>
        <w:br/>
      </w:r>
      <w:r w:rsidRPr="00084E65">
        <w:rPr>
          <w:rFonts w:asciiTheme="majorHAnsi" w:hAnsiTheme="majorHAnsi" w:cstheme="majorHAnsi"/>
          <w:sz w:val="24"/>
          <w:szCs w:val="24"/>
        </w:rPr>
        <w:t>1064 E Lowell Street, Tucson, AZ 85721</w:t>
      </w:r>
      <w:r w:rsidR="00084E65">
        <w:rPr>
          <w:rFonts w:asciiTheme="majorHAnsi" w:hAnsiTheme="majorHAnsi" w:cstheme="majorHAnsi"/>
          <w:sz w:val="24"/>
          <w:szCs w:val="24"/>
        </w:rPr>
        <w:br/>
      </w:r>
      <w:r w:rsidRPr="00084E65">
        <w:rPr>
          <w:rFonts w:asciiTheme="majorHAnsi" w:hAnsiTheme="majorHAnsi" w:cstheme="majorHAnsi"/>
          <w:sz w:val="24"/>
          <w:szCs w:val="24"/>
        </w:rPr>
        <w:t>August 19 – 20 2026</w:t>
      </w:r>
      <w:r w:rsidRPr="00784B24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6386C966" w14:textId="7CDA4CD8" w:rsidR="00EE02D1" w:rsidRPr="00084E65" w:rsidRDefault="00000000">
      <w:pPr>
        <w:spacing w:before="120" w:after="240"/>
        <w:rPr>
          <w:rFonts w:asciiTheme="majorHAnsi" w:hAnsiTheme="majorHAnsi" w:cstheme="majorHAnsi"/>
          <w:i/>
          <w:iCs/>
          <w:sz w:val="24"/>
          <w:szCs w:val="24"/>
          <w:u w:val="single"/>
        </w:rPr>
      </w:pPr>
      <w:r w:rsidRPr="00084E65">
        <w:rPr>
          <w:rFonts w:asciiTheme="majorHAnsi" w:hAnsiTheme="majorHAnsi" w:cstheme="majorHAnsi"/>
          <w:i/>
          <w:iCs/>
          <w:sz w:val="24"/>
          <w:szCs w:val="24"/>
          <w:u w:val="single"/>
        </w:rPr>
        <w:t>Wednesday, August 19</w:t>
      </w:r>
      <w:r w:rsidRPr="00084E65">
        <w:rPr>
          <w:rFonts w:asciiTheme="majorHAnsi" w:hAnsiTheme="majorHAnsi" w:cstheme="majorHAnsi"/>
          <w:i/>
          <w:iCs/>
          <w:sz w:val="24"/>
          <w:szCs w:val="24"/>
          <w:u w:val="single"/>
          <w:vertAlign w:val="superscript"/>
        </w:rPr>
        <w:t>th</w:t>
      </w:r>
    </w:p>
    <w:p w14:paraId="45798A90" w14:textId="4B1B87AD" w:rsidR="001E1A5B" w:rsidRPr="00084E65" w:rsidRDefault="001E1A5B" w:rsidP="00784B24">
      <w:pPr>
        <w:spacing w:before="240" w:after="240" w:line="240" w:lineRule="auto"/>
        <w:ind w:left="720" w:hanging="720"/>
        <w:rPr>
          <w:rFonts w:asciiTheme="majorHAnsi" w:hAnsiTheme="majorHAnsi" w:cstheme="majorHAnsi"/>
          <w:sz w:val="24"/>
          <w:szCs w:val="24"/>
        </w:rPr>
      </w:pPr>
      <w:r w:rsidRPr="00084E65">
        <w:rPr>
          <w:rFonts w:asciiTheme="majorHAnsi" w:hAnsiTheme="majorHAnsi" w:cstheme="majorHAnsi"/>
          <w:sz w:val="24"/>
          <w:szCs w:val="24"/>
        </w:rPr>
        <w:t xml:space="preserve">7:30 </w:t>
      </w:r>
      <w:r w:rsidR="00784B24" w:rsidRPr="00084E65">
        <w:rPr>
          <w:rFonts w:asciiTheme="majorHAnsi" w:hAnsiTheme="majorHAnsi" w:cstheme="majorHAnsi"/>
          <w:sz w:val="24"/>
          <w:szCs w:val="24"/>
        </w:rPr>
        <w:t>to</w:t>
      </w:r>
      <w:r w:rsidRPr="00084E65">
        <w:rPr>
          <w:rFonts w:asciiTheme="majorHAnsi" w:hAnsiTheme="majorHAnsi" w:cstheme="majorHAnsi"/>
          <w:sz w:val="24"/>
          <w:szCs w:val="24"/>
        </w:rPr>
        <w:t xml:space="preserve"> 8:30</w:t>
      </w:r>
      <w:r w:rsidR="00784B24" w:rsidRPr="00084E65">
        <w:rPr>
          <w:rFonts w:asciiTheme="majorHAnsi" w:hAnsiTheme="majorHAnsi" w:cstheme="majorHAnsi"/>
          <w:sz w:val="24"/>
          <w:szCs w:val="24"/>
        </w:rPr>
        <w:t xml:space="preserve"> </w:t>
      </w:r>
      <w:r w:rsidRPr="00084E65">
        <w:rPr>
          <w:rFonts w:asciiTheme="majorHAnsi" w:hAnsiTheme="majorHAnsi" w:cstheme="majorHAnsi"/>
          <w:sz w:val="24"/>
          <w:szCs w:val="24"/>
        </w:rPr>
        <w:t>am</w:t>
      </w:r>
      <w:r w:rsidRPr="00084E65">
        <w:rPr>
          <w:rFonts w:asciiTheme="majorHAnsi" w:hAnsiTheme="majorHAnsi" w:cstheme="majorHAnsi"/>
          <w:sz w:val="24"/>
          <w:szCs w:val="24"/>
        </w:rPr>
        <w:tab/>
        <w:t>Registration opens – coffee and breakfast foods</w:t>
      </w:r>
    </w:p>
    <w:p w14:paraId="44E94172" w14:textId="2EB2D8CC" w:rsidR="00EE02D1" w:rsidRPr="00084E65" w:rsidRDefault="00000000" w:rsidP="00784B24">
      <w:pPr>
        <w:spacing w:before="240" w:after="240" w:line="240" w:lineRule="auto"/>
        <w:ind w:left="720" w:hanging="720"/>
        <w:rPr>
          <w:rFonts w:asciiTheme="majorHAnsi" w:hAnsiTheme="majorHAnsi" w:cstheme="majorHAnsi"/>
          <w:sz w:val="24"/>
          <w:szCs w:val="24"/>
        </w:rPr>
      </w:pPr>
      <w:r w:rsidRPr="00084E65">
        <w:rPr>
          <w:rFonts w:asciiTheme="majorHAnsi" w:hAnsiTheme="majorHAnsi" w:cstheme="majorHAnsi"/>
          <w:sz w:val="24"/>
          <w:szCs w:val="24"/>
        </w:rPr>
        <w:t xml:space="preserve">8:30 to 8:45 am      </w:t>
      </w:r>
      <w:r w:rsidRPr="00084E65">
        <w:rPr>
          <w:rFonts w:asciiTheme="majorHAnsi" w:hAnsiTheme="majorHAnsi" w:cstheme="majorHAnsi"/>
          <w:sz w:val="24"/>
          <w:szCs w:val="24"/>
        </w:rPr>
        <w:tab/>
        <w:t>Overview and Welcome (Drs. Leslie Beck and Elise Gornish -</w:t>
      </w:r>
      <w:r w:rsidR="001E1A5B" w:rsidRPr="00084E65">
        <w:rPr>
          <w:rFonts w:asciiTheme="majorHAnsi" w:hAnsiTheme="majorHAnsi" w:cstheme="majorHAnsi"/>
          <w:sz w:val="24"/>
          <w:szCs w:val="24"/>
        </w:rPr>
        <w:br/>
        <w:t xml:space="preserve">                       </w:t>
      </w:r>
      <w:r w:rsidR="00784B24" w:rsidRPr="00084E65">
        <w:rPr>
          <w:rFonts w:asciiTheme="majorHAnsi" w:hAnsiTheme="majorHAnsi" w:cstheme="majorHAnsi"/>
          <w:sz w:val="24"/>
          <w:szCs w:val="24"/>
        </w:rPr>
        <w:t xml:space="preserve">   </w:t>
      </w:r>
      <w:r w:rsidR="001E1A5B" w:rsidRPr="00084E65">
        <w:rPr>
          <w:rFonts w:asciiTheme="majorHAnsi" w:hAnsiTheme="majorHAnsi" w:cstheme="majorHAnsi"/>
          <w:sz w:val="24"/>
          <w:szCs w:val="24"/>
        </w:rPr>
        <w:t xml:space="preserve"> </w:t>
      </w:r>
      <w:r w:rsidRPr="00084E65">
        <w:rPr>
          <w:rFonts w:asciiTheme="majorHAnsi" w:hAnsiTheme="majorHAnsi" w:cstheme="majorHAnsi"/>
          <w:sz w:val="24"/>
          <w:szCs w:val="24"/>
        </w:rPr>
        <w:t>organizers)</w:t>
      </w:r>
    </w:p>
    <w:p w14:paraId="438081C3" w14:textId="61B992BD" w:rsidR="00EE02D1" w:rsidRPr="00084E65" w:rsidRDefault="00000000" w:rsidP="00784B24">
      <w:pPr>
        <w:spacing w:before="240" w:after="240" w:line="240" w:lineRule="auto"/>
        <w:rPr>
          <w:rFonts w:asciiTheme="majorHAnsi" w:hAnsiTheme="majorHAnsi" w:cstheme="majorHAnsi"/>
          <w:sz w:val="24"/>
          <w:szCs w:val="24"/>
        </w:rPr>
      </w:pPr>
      <w:r w:rsidRPr="00084E65">
        <w:rPr>
          <w:rFonts w:asciiTheme="majorHAnsi" w:hAnsiTheme="majorHAnsi" w:cstheme="majorHAnsi"/>
          <w:sz w:val="24"/>
          <w:szCs w:val="24"/>
        </w:rPr>
        <w:t xml:space="preserve">8:45 to 9:30 am      </w:t>
      </w:r>
      <w:r w:rsidRPr="00084E65">
        <w:rPr>
          <w:rFonts w:asciiTheme="majorHAnsi" w:hAnsiTheme="majorHAnsi" w:cstheme="majorHAnsi"/>
          <w:sz w:val="24"/>
          <w:szCs w:val="24"/>
        </w:rPr>
        <w:tab/>
        <w:t>Introduction: Noxious vs. Invasive Weeds, Dr. Leslie Beck, NMSU</w:t>
      </w:r>
    </w:p>
    <w:p w14:paraId="584BC037" w14:textId="3C829A11" w:rsidR="00EE02D1" w:rsidRPr="00084E65" w:rsidRDefault="00000000" w:rsidP="00784B24">
      <w:pPr>
        <w:spacing w:before="240" w:after="240" w:line="240" w:lineRule="auto"/>
        <w:rPr>
          <w:rFonts w:asciiTheme="majorHAnsi" w:hAnsiTheme="majorHAnsi" w:cstheme="majorHAnsi"/>
          <w:sz w:val="24"/>
          <w:szCs w:val="24"/>
        </w:rPr>
      </w:pPr>
      <w:r w:rsidRPr="00084E65">
        <w:rPr>
          <w:rFonts w:asciiTheme="majorHAnsi" w:hAnsiTheme="majorHAnsi" w:cstheme="majorHAnsi"/>
          <w:sz w:val="24"/>
          <w:szCs w:val="24"/>
        </w:rPr>
        <w:t xml:space="preserve">9:30 to 9:45 am      </w:t>
      </w:r>
      <w:r w:rsidRPr="00084E65">
        <w:rPr>
          <w:rFonts w:asciiTheme="majorHAnsi" w:hAnsiTheme="majorHAnsi" w:cstheme="majorHAnsi"/>
          <w:sz w:val="24"/>
          <w:szCs w:val="24"/>
        </w:rPr>
        <w:tab/>
        <w:t xml:space="preserve">Break: Split into different tracks for talks </w:t>
      </w:r>
    </w:p>
    <w:tbl>
      <w:tblPr>
        <w:tblStyle w:val="a"/>
        <w:tblW w:w="898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05"/>
        <w:gridCol w:w="3165"/>
        <w:gridCol w:w="3915"/>
      </w:tblGrid>
      <w:tr w:rsidR="00EE02D1" w:rsidRPr="00784B24" w14:paraId="0FC454D8" w14:textId="77777777">
        <w:trPr>
          <w:trHeight w:val="45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19E47B" w14:textId="77777777" w:rsidR="00EE02D1" w:rsidRPr="00784B24" w:rsidRDefault="00000000">
            <w:pPr>
              <w:spacing w:before="120" w:after="60"/>
              <w:ind w:left="-100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  <w:tc>
          <w:tcPr>
            <w:tcW w:w="316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5F2F1C" w14:textId="4505F123" w:rsidR="00EE02D1" w:rsidRPr="00784B24" w:rsidRDefault="00000000">
            <w:pPr>
              <w:spacing w:before="120" w:after="60"/>
              <w:ind w:left="140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TRACK I</w:t>
            </w:r>
            <w:r w:rsidR="008C4908" w:rsidRPr="00784B24">
              <w:rPr>
                <w:rFonts w:asciiTheme="majorHAnsi" w:hAnsiTheme="majorHAnsi" w:cstheme="majorHAnsi"/>
                <w:sz w:val="24"/>
                <w:szCs w:val="24"/>
              </w:rPr>
              <w:t xml:space="preserve"> – S107</w:t>
            </w:r>
          </w:p>
        </w:tc>
        <w:tc>
          <w:tcPr>
            <w:tcW w:w="391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9EF25A" w14:textId="15007FF4" w:rsidR="00EE02D1" w:rsidRPr="00784B24" w:rsidRDefault="00000000" w:rsidP="0080202B">
            <w:pPr>
              <w:spacing w:before="120" w:after="60"/>
              <w:ind w:left="-10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TRACK II</w:t>
            </w:r>
            <w:r w:rsidR="008C4908" w:rsidRPr="00784B24">
              <w:rPr>
                <w:rFonts w:asciiTheme="majorHAnsi" w:hAnsiTheme="majorHAnsi" w:cstheme="majorHAnsi"/>
                <w:sz w:val="24"/>
                <w:szCs w:val="24"/>
              </w:rPr>
              <w:t xml:space="preserve"> – S210</w:t>
            </w:r>
          </w:p>
        </w:tc>
      </w:tr>
      <w:tr w:rsidR="00EE02D1" w:rsidRPr="00784B24" w14:paraId="2E067AB1" w14:textId="77777777">
        <w:trPr>
          <w:trHeight w:val="990"/>
        </w:trPr>
        <w:tc>
          <w:tcPr>
            <w:tcW w:w="19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F7968A" w14:textId="77777777" w:rsidR="00EE02D1" w:rsidRPr="00784B24" w:rsidRDefault="00000000">
            <w:pPr>
              <w:spacing w:before="120" w:after="60"/>
              <w:ind w:left="-10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9:45 to 10:45 am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57358E" w14:textId="77777777" w:rsidR="00EE02D1" w:rsidRPr="00784B24" w:rsidRDefault="00000000">
            <w:pPr>
              <w:spacing w:before="120" w:after="60"/>
              <w:ind w:left="-20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Principles of herbicides (</w:t>
            </w:r>
            <w:r w:rsidRPr="00784B24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Dr. Leslie Beck, NMSU</w:t>
            </w: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AE4127" w14:textId="77777777" w:rsidR="00EE02D1" w:rsidRPr="00784B24" w:rsidRDefault="00000000">
            <w:pPr>
              <w:spacing w:before="120" w:after="60"/>
              <w:ind w:left="-100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Common invasive species of AZ and why they’re harmful (</w:t>
            </w:r>
            <w:r w:rsidRPr="00784B24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Mary Chisolm, Desert Botanical Garden</w:t>
            </w: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</w:tr>
      <w:tr w:rsidR="00EE02D1" w:rsidRPr="00784B24" w14:paraId="6D67B5DC" w14:textId="77777777">
        <w:trPr>
          <w:trHeight w:val="990"/>
        </w:trPr>
        <w:tc>
          <w:tcPr>
            <w:tcW w:w="19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9DA627" w14:textId="77777777" w:rsidR="00EE02D1" w:rsidRPr="00784B24" w:rsidRDefault="00000000">
            <w:pPr>
              <w:spacing w:before="120" w:after="60"/>
              <w:ind w:left="-10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10:45 to 11:45 am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FBF571" w14:textId="77777777" w:rsidR="00EE02D1" w:rsidRPr="00784B24" w:rsidRDefault="00000000">
            <w:pPr>
              <w:spacing w:before="120" w:after="60"/>
              <w:ind w:left="-20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Controlling invasives for wildlife (</w:t>
            </w:r>
            <w:r w:rsidRPr="00784B24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Tony Figueroa, Tucson Bird Alliance</w:t>
            </w: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03D0A2" w14:textId="39F91366" w:rsidR="00EE02D1" w:rsidRPr="00784B24" w:rsidRDefault="00784B24">
            <w:pPr>
              <w:spacing w:before="120" w:after="60"/>
              <w:ind w:left="-100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A framework for focus: how we prioritize invasive plant management objectives (</w:t>
            </w:r>
            <w:r w:rsidRPr="00784B24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Frankie Foley, Saguaro National Park</w:t>
            </w: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</w:tr>
      <w:tr w:rsidR="00EE02D1" w:rsidRPr="00784B24" w14:paraId="4CB574EB" w14:textId="77777777">
        <w:trPr>
          <w:trHeight w:val="450"/>
        </w:trPr>
        <w:tc>
          <w:tcPr>
            <w:tcW w:w="19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B89F0D" w14:textId="5B62023A" w:rsidR="00EE02D1" w:rsidRPr="00784B24" w:rsidRDefault="00000000">
            <w:pPr>
              <w:spacing w:before="120" w:after="60"/>
              <w:ind w:left="-10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12:00 to 1</w:t>
            </w:r>
            <w:r w:rsidR="00D333BF">
              <w:rPr>
                <w:rFonts w:asciiTheme="majorHAnsi" w:hAnsiTheme="majorHAnsi" w:cstheme="majorHAnsi"/>
                <w:sz w:val="24"/>
                <w:szCs w:val="24"/>
              </w:rPr>
              <w:t>2</w:t>
            </w: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:</w:t>
            </w:r>
            <w:r w:rsidR="00D333BF">
              <w:rPr>
                <w:rFonts w:asciiTheme="majorHAnsi" w:hAnsiTheme="majorHAnsi" w:cstheme="majorHAnsi"/>
                <w:sz w:val="24"/>
                <w:szCs w:val="24"/>
              </w:rPr>
              <w:t>45</w:t>
            </w: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 xml:space="preserve"> pm</w:t>
            </w:r>
          </w:p>
        </w:tc>
        <w:tc>
          <w:tcPr>
            <w:tcW w:w="708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BA7F60" w14:textId="213B39F6" w:rsidR="00EE02D1" w:rsidRPr="00784B24" w:rsidRDefault="00000000">
            <w:pPr>
              <w:spacing w:before="120" w:after="60"/>
              <w:ind w:left="-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LUNCH</w:t>
            </w:r>
            <w:r w:rsidR="005E6C2E" w:rsidRPr="00784B24">
              <w:rPr>
                <w:rFonts w:asciiTheme="majorHAnsi" w:hAnsiTheme="majorHAnsi" w:cstheme="majorHAnsi"/>
                <w:sz w:val="24"/>
                <w:szCs w:val="24"/>
              </w:rPr>
              <w:t xml:space="preserve"> (provided in courtyard)</w:t>
            </w:r>
          </w:p>
        </w:tc>
      </w:tr>
      <w:tr w:rsidR="00D333BF" w:rsidRPr="00784B24" w14:paraId="7F86624A" w14:textId="77777777">
        <w:trPr>
          <w:trHeight w:val="1245"/>
        </w:trPr>
        <w:tc>
          <w:tcPr>
            <w:tcW w:w="19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7EA03A" w14:textId="431B77E3" w:rsidR="00D333BF" w:rsidRPr="00784B24" w:rsidRDefault="00D333BF">
            <w:pPr>
              <w:spacing w:before="120" w:after="60"/>
              <w:ind w:left="-10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12:45 to 1:00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D59974" w14:textId="69AA9D5A" w:rsidR="00D333BF" w:rsidRPr="00784B24" w:rsidRDefault="0073730E" w:rsidP="008C4908">
            <w:pPr>
              <w:spacing w:before="120" w:after="6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How </w:t>
            </w:r>
            <w:r w:rsidRPr="0073730E">
              <w:rPr>
                <w:rFonts w:asciiTheme="majorHAnsi" w:hAnsiTheme="majorHAnsi" w:cstheme="majorHAnsi"/>
                <w:sz w:val="24"/>
                <w:szCs w:val="24"/>
              </w:rPr>
              <w:t xml:space="preserve">USDA-APHIS-PPQ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attempts to prevent new incursion of </w:t>
            </w:r>
            <w:r w:rsidRPr="0073730E">
              <w:rPr>
                <w:rFonts w:asciiTheme="majorHAnsi" w:hAnsiTheme="majorHAnsi" w:cstheme="majorHAnsi"/>
                <w:sz w:val="24"/>
                <w:szCs w:val="24"/>
              </w:rPr>
              <w:t>Federal Noxious Weeds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</w:t>
            </w:r>
            <w:r w:rsidRPr="0073730E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Dustin </w:t>
            </w:r>
            <w:r w:rsidR="00FA0CFD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C. </w:t>
            </w:r>
            <w:r w:rsidRPr="0073730E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San</w:t>
            </w:r>
            <w:r w:rsidR="00FA0CFD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d</w:t>
            </w:r>
            <w:r w:rsidRPr="0073730E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berg, </w:t>
            </w:r>
            <w:r w:rsidRPr="0073730E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USDA-APHIS-PPQ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6CBC72" w14:textId="2E878DA4" w:rsidR="00D333BF" w:rsidRPr="00784B24" w:rsidRDefault="00D333BF" w:rsidP="008C4908">
            <w:pPr>
              <w:spacing w:before="120" w:after="60"/>
              <w:ind w:left="-2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NA</w:t>
            </w:r>
          </w:p>
        </w:tc>
      </w:tr>
      <w:tr w:rsidR="00EE02D1" w:rsidRPr="00784B24" w14:paraId="08182988" w14:textId="77777777">
        <w:trPr>
          <w:trHeight w:val="1245"/>
        </w:trPr>
        <w:tc>
          <w:tcPr>
            <w:tcW w:w="19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533C8D" w14:textId="77777777" w:rsidR="00EE02D1" w:rsidRPr="00784B24" w:rsidRDefault="00000000">
            <w:pPr>
              <w:spacing w:before="120" w:after="60"/>
              <w:ind w:left="-10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1:00 to 2:00 pm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46DD9D" w14:textId="0DEA9E19" w:rsidR="008C4908" w:rsidRPr="00784B24" w:rsidRDefault="008C4908" w:rsidP="008C4908">
            <w:pPr>
              <w:spacing w:before="120"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Differing Health and Fire Impacts of Two Invasive Plant Species (</w:t>
            </w:r>
            <w:r w:rsidRPr="00784B24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Perry Grissom, Arizona-Sonora Desert Museum</w:t>
            </w: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69DC90" w14:textId="77777777" w:rsidR="008C4908" w:rsidRPr="00784B24" w:rsidRDefault="008C4908" w:rsidP="008C4908">
            <w:pPr>
              <w:spacing w:before="120" w:after="60"/>
              <w:ind w:left="-20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Policy options to support invasive plant management (</w:t>
            </w:r>
            <w:r w:rsidRPr="00784B24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Dr. Elizabeth Baldwin, UA</w:t>
            </w: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  <w:p w14:paraId="25B0BB8F" w14:textId="58FB6720" w:rsidR="00EE02D1" w:rsidRPr="00784B24" w:rsidRDefault="00EE02D1" w:rsidP="008C4908">
            <w:pPr>
              <w:spacing w:before="120"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E02D1" w:rsidRPr="00784B24" w14:paraId="132F674D" w14:textId="77777777">
        <w:trPr>
          <w:trHeight w:val="1515"/>
        </w:trPr>
        <w:tc>
          <w:tcPr>
            <w:tcW w:w="19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FDEBF3" w14:textId="77777777" w:rsidR="00EE02D1" w:rsidRPr="00784B24" w:rsidRDefault="00000000">
            <w:pPr>
              <w:spacing w:before="120" w:after="60"/>
              <w:ind w:left="-10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2:00 to 3:00 pm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517CD4" w14:textId="05F258C9" w:rsidR="00EE02D1" w:rsidRPr="00784B24" w:rsidRDefault="008C4908" w:rsidP="008C4908">
            <w:pPr>
              <w:spacing w:before="120" w:after="60"/>
              <w:ind w:left="-100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Restoring rivers by removing Arundo (</w:t>
            </w:r>
            <w:r w:rsidRPr="00784B24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Jace Lankow, Watershed Management Group</w:t>
            </w: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2EA9A8" w14:textId="64C85637" w:rsidR="008C4908" w:rsidRPr="00784B24" w:rsidRDefault="008C4908" w:rsidP="008C4908">
            <w:pPr>
              <w:spacing w:before="120"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Border wall impacts on invasives (</w:t>
            </w:r>
            <w:r w:rsidRPr="00784B24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Jack Dash, Tohono Chul</w:t>
            </w: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</w:tr>
      <w:tr w:rsidR="00EE02D1" w:rsidRPr="00784B24" w14:paraId="55FE7296" w14:textId="77777777">
        <w:trPr>
          <w:trHeight w:val="600"/>
        </w:trPr>
        <w:tc>
          <w:tcPr>
            <w:tcW w:w="19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9AC393" w14:textId="77777777" w:rsidR="00EE02D1" w:rsidRPr="00784B24" w:rsidRDefault="00000000">
            <w:pPr>
              <w:spacing w:before="120" w:after="60"/>
              <w:ind w:left="-10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3:00 to 3:15 pm</w:t>
            </w:r>
          </w:p>
        </w:tc>
        <w:tc>
          <w:tcPr>
            <w:tcW w:w="708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4DA6A1" w14:textId="77777777" w:rsidR="00EE02D1" w:rsidRPr="00784B24" w:rsidRDefault="00000000">
            <w:pPr>
              <w:spacing w:before="120" w:after="60"/>
              <w:ind w:left="-10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BREAK</w:t>
            </w:r>
          </w:p>
        </w:tc>
      </w:tr>
      <w:tr w:rsidR="00EE02D1" w:rsidRPr="00784B24" w14:paraId="562DF397" w14:textId="77777777">
        <w:trPr>
          <w:trHeight w:val="990"/>
        </w:trPr>
        <w:tc>
          <w:tcPr>
            <w:tcW w:w="19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7EC753" w14:textId="77777777" w:rsidR="00EE02D1" w:rsidRPr="00784B24" w:rsidRDefault="00000000">
            <w:pPr>
              <w:spacing w:before="120" w:after="60"/>
              <w:ind w:left="-10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3:15 to 4:15 pm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B18509" w14:textId="4DA426BB" w:rsidR="00EE02D1" w:rsidRPr="00784B24" w:rsidRDefault="008C4908" w:rsidP="008C4908">
            <w:pPr>
              <w:spacing w:before="120" w:after="60"/>
              <w:ind w:left="-100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Classical Biological Control for the Southwestern United States (</w:t>
            </w:r>
            <w:r w:rsidRPr="00784B24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Dr. Kristen Bowers, NMSU</w:t>
            </w: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49617D" w14:textId="1E8B8CDE" w:rsidR="008C4908" w:rsidRPr="00784B24" w:rsidRDefault="008C4908" w:rsidP="008C4908">
            <w:pPr>
              <w:spacing w:before="120"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Community Engagement in Invasive Plant Management (</w:t>
            </w:r>
            <w:r w:rsidRPr="00784B24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Ben Tully, UA Cooperative Extension</w:t>
            </w: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</w:tr>
      <w:tr w:rsidR="00EE02D1" w:rsidRPr="00784B24" w14:paraId="57BBC114" w14:textId="77777777">
        <w:trPr>
          <w:trHeight w:val="450"/>
        </w:trPr>
        <w:tc>
          <w:tcPr>
            <w:tcW w:w="19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E6D95F" w14:textId="77777777" w:rsidR="00EE02D1" w:rsidRPr="00784B24" w:rsidRDefault="00000000">
            <w:pPr>
              <w:spacing w:before="120" w:after="60"/>
              <w:ind w:left="-10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4:15 to 4:45 pm</w:t>
            </w:r>
          </w:p>
        </w:tc>
        <w:tc>
          <w:tcPr>
            <w:tcW w:w="708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2DF279" w14:textId="77777777" w:rsidR="00EE02D1" w:rsidRPr="00784B24" w:rsidRDefault="00000000">
            <w:pPr>
              <w:spacing w:before="120" w:after="60"/>
              <w:ind w:left="-10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GROUP DISCUSSION/QUESTIONS</w:t>
            </w:r>
          </w:p>
        </w:tc>
      </w:tr>
    </w:tbl>
    <w:p w14:paraId="4D70E79F" w14:textId="782B5B45" w:rsidR="00EE02D1" w:rsidRPr="00784B24" w:rsidRDefault="00000000" w:rsidP="005E6C2E">
      <w:pPr>
        <w:spacing w:before="120" w:after="60"/>
        <w:rPr>
          <w:rFonts w:asciiTheme="majorHAnsi" w:hAnsiTheme="majorHAnsi" w:cstheme="majorHAnsi"/>
          <w:sz w:val="24"/>
          <w:szCs w:val="24"/>
        </w:rPr>
      </w:pPr>
      <w:r w:rsidRPr="00784B24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29312833" w14:textId="3D7D3959" w:rsidR="005E6C2E" w:rsidRPr="00784B24" w:rsidRDefault="005E6C2E" w:rsidP="005E6C2E">
      <w:pPr>
        <w:spacing w:before="120" w:after="240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784B24">
        <w:rPr>
          <w:rFonts w:asciiTheme="majorHAnsi" w:hAnsiTheme="majorHAnsi" w:cstheme="majorHAnsi"/>
          <w:b/>
          <w:bCs/>
          <w:sz w:val="24"/>
          <w:szCs w:val="24"/>
          <w:u w:val="single"/>
        </w:rPr>
        <w:t>Thursday, August 20</w:t>
      </w:r>
      <w:r w:rsidRPr="00784B24">
        <w:rPr>
          <w:rFonts w:asciiTheme="majorHAnsi" w:hAnsiTheme="majorHAnsi" w:cstheme="majorHAnsi"/>
          <w:b/>
          <w:bCs/>
          <w:sz w:val="24"/>
          <w:szCs w:val="24"/>
          <w:u w:val="single"/>
          <w:vertAlign w:val="superscript"/>
        </w:rPr>
        <w:t>th</w:t>
      </w:r>
    </w:p>
    <w:p w14:paraId="69D3C36F" w14:textId="135E2C52" w:rsidR="00EE02D1" w:rsidRPr="00784B24" w:rsidRDefault="005E6C2E">
      <w:pPr>
        <w:spacing w:before="120"/>
        <w:rPr>
          <w:rFonts w:asciiTheme="majorHAnsi" w:hAnsiTheme="majorHAnsi" w:cstheme="majorHAnsi"/>
          <w:sz w:val="24"/>
          <w:szCs w:val="24"/>
        </w:rPr>
      </w:pPr>
      <w:r w:rsidRPr="00784B24">
        <w:rPr>
          <w:rFonts w:asciiTheme="majorHAnsi" w:hAnsiTheme="majorHAnsi" w:cstheme="majorHAnsi"/>
          <w:sz w:val="24"/>
          <w:szCs w:val="24"/>
        </w:rPr>
        <w:t>8:00- 9:00am</w:t>
      </w:r>
      <w:r w:rsidRPr="00784B24">
        <w:rPr>
          <w:rFonts w:asciiTheme="majorHAnsi" w:hAnsiTheme="majorHAnsi" w:cstheme="majorHAnsi"/>
          <w:sz w:val="24"/>
          <w:szCs w:val="24"/>
        </w:rPr>
        <w:tab/>
      </w:r>
      <w:r w:rsidRPr="00784B24">
        <w:rPr>
          <w:rFonts w:asciiTheme="majorHAnsi" w:hAnsiTheme="majorHAnsi" w:cstheme="majorHAnsi"/>
          <w:sz w:val="24"/>
          <w:szCs w:val="24"/>
        </w:rPr>
        <w:tab/>
        <w:t xml:space="preserve">Breakfast and coffee available </w:t>
      </w:r>
    </w:p>
    <w:p w14:paraId="16BC0A91" w14:textId="77777777" w:rsidR="005E6C2E" w:rsidRPr="00784B24" w:rsidRDefault="005E6C2E">
      <w:pPr>
        <w:spacing w:before="120"/>
        <w:rPr>
          <w:rFonts w:asciiTheme="majorHAnsi" w:hAnsiTheme="majorHAnsi" w:cstheme="majorHAnsi"/>
          <w:sz w:val="24"/>
          <w:szCs w:val="24"/>
        </w:rPr>
      </w:pPr>
    </w:p>
    <w:tbl>
      <w:tblPr>
        <w:tblStyle w:val="a0"/>
        <w:tblW w:w="898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05"/>
        <w:gridCol w:w="3180"/>
        <w:gridCol w:w="3900"/>
      </w:tblGrid>
      <w:tr w:rsidR="00EE02D1" w:rsidRPr="00784B24" w14:paraId="1E82E0FE" w14:textId="77777777">
        <w:trPr>
          <w:trHeight w:val="45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FD72C8" w14:textId="77777777" w:rsidR="00EE02D1" w:rsidRPr="00784B24" w:rsidRDefault="00000000">
            <w:pPr>
              <w:spacing w:before="120" w:after="60"/>
              <w:ind w:left="-100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  <w:tc>
          <w:tcPr>
            <w:tcW w:w="31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294D5B" w14:textId="4F05F60C" w:rsidR="00EE02D1" w:rsidRPr="00784B24" w:rsidRDefault="00000000">
            <w:pPr>
              <w:spacing w:before="120" w:after="60"/>
              <w:ind w:left="140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TRACK I</w:t>
            </w:r>
            <w:r w:rsidR="007666B1" w:rsidRPr="00784B24">
              <w:rPr>
                <w:rFonts w:asciiTheme="majorHAnsi" w:hAnsiTheme="majorHAnsi" w:cstheme="majorHAnsi"/>
                <w:sz w:val="24"/>
                <w:szCs w:val="24"/>
              </w:rPr>
              <w:t xml:space="preserve"> – S107</w:t>
            </w:r>
          </w:p>
        </w:tc>
        <w:tc>
          <w:tcPr>
            <w:tcW w:w="39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8968B5" w14:textId="166D73F9" w:rsidR="00EE02D1" w:rsidRPr="00784B24" w:rsidRDefault="00000000">
            <w:pPr>
              <w:spacing w:before="120" w:after="60"/>
              <w:ind w:left="-100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TRACK II</w:t>
            </w:r>
            <w:r w:rsidR="007666B1" w:rsidRPr="00784B24">
              <w:rPr>
                <w:rFonts w:asciiTheme="majorHAnsi" w:hAnsiTheme="majorHAnsi" w:cstheme="majorHAnsi"/>
                <w:sz w:val="24"/>
                <w:szCs w:val="24"/>
              </w:rPr>
              <w:t xml:space="preserve"> – S210</w:t>
            </w:r>
          </w:p>
        </w:tc>
      </w:tr>
      <w:tr w:rsidR="00EE02D1" w:rsidRPr="00784B24" w14:paraId="3D390367" w14:textId="77777777">
        <w:trPr>
          <w:trHeight w:val="720"/>
        </w:trPr>
        <w:tc>
          <w:tcPr>
            <w:tcW w:w="19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FE1FB5" w14:textId="77777777" w:rsidR="00EE02D1" w:rsidRPr="00784B24" w:rsidRDefault="00000000">
            <w:pPr>
              <w:spacing w:before="120" w:after="60"/>
              <w:ind w:left="-100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9:00 to 10:00 am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131568" w14:textId="77777777" w:rsidR="00EE02D1" w:rsidRPr="00784B24" w:rsidRDefault="00000000">
            <w:pPr>
              <w:spacing w:before="120" w:after="60"/>
              <w:ind w:left="-20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Detecting and mitigating non-target herbicide effects (</w:t>
            </w:r>
            <w:r w:rsidRPr="00784B24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Laura Shriver, UA</w:t>
            </w: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290888" w14:textId="77777777" w:rsidR="00EE02D1" w:rsidRPr="00784B24" w:rsidRDefault="00000000">
            <w:pPr>
              <w:spacing w:before="120" w:after="60"/>
              <w:ind w:left="-100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Biocrust, herbicides, and invasive plant management (</w:t>
            </w:r>
            <w:r w:rsidRPr="00784B24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Helen Rowe, NAU</w:t>
            </w: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</w:tr>
      <w:tr w:rsidR="00EE02D1" w:rsidRPr="00784B24" w14:paraId="0782E250" w14:textId="77777777">
        <w:trPr>
          <w:trHeight w:val="720"/>
        </w:trPr>
        <w:tc>
          <w:tcPr>
            <w:tcW w:w="19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445085" w14:textId="77777777" w:rsidR="00EE02D1" w:rsidRPr="00784B24" w:rsidRDefault="00000000">
            <w:pPr>
              <w:spacing w:before="120" w:after="60"/>
              <w:ind w:left="-100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10:00 to 11:00 am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9FFC1F" w14:textId="77777777" w:rsidR="004116A2" w:rsidRPr="00784B24" w:rsidRDefault="004116A2" w:rsidP="004116A2">
            <w:pPr>
              <w:spacing w:before="120" w:after="60"/>
              <w:ind w:left="-100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Coordinated Stinknet Control in Southern Arizona (</w:t>
            </w:r>
            <w:r w:rsidRPr="00784B24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Ellie Schertz, Pima County</w:t>
            </w: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  <w:p w14:paraId="0AD1F0CF" w14:textId="2F4F26FC" w:rsidR="00EE02D1" w:rsidRPr="00784B24" w:rsidRDefault="00EE02D1">
            <w:pPr>
              <w:spacing w:before="120" w:after="60"/>
              <w:ind w:left="-2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0FFDA8" w14:textId="04E5CB13" w:rsidR="004116A2" w:rsidRPr="00784B24" w:rsidRDefault="004116A2" w:rsidP="004116A2">
            <w:pPr>
              <w:spacing w:before="120"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Airborne Environmental DNA for Stinknet Detection (</w:t>
            </w:r>
            <w:r w:rsidRPr="00784B24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Caren Goldberg, USGS Forest and Rangeland Ecosystem Science Center</w:t>
            </w: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</w:tr>
      <w:tr w:rsidR="00EE02D1" w:rsidRPr="00784B24" w14:paraId="1AFA6E42" w14:textId="77777777">
        <w:trPr>
          <w:trHeight w:val="720"/>
        </w:trPr>
        <w:tc>
          <w:tcPr>
            <w:tcW w:w="19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30C717" w14:textId="77777777" w:rsidR="00EE02D1" w:rsidRPr="00784B24" w:rsidRDefault="00000000">
            <w:pPr>
              <w:spacing w:before="120" w:after="60"/>
              <w:ind w:left="-100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11:00 to 11:15 am</w:t>
            </w:r>
          </w:p>
        </w:tc>
        <w:tc>
          <w:tcPr>
            <w:tcW w:w="708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52A7C1" w14:textId="77777777" w:rsidR="00EE02D1" w:rsidRPr="00784B24" w:rsidRDefault="00000000">
            <w:pPr>
              <w:spacing w:before="120" w:after="60"/>
              <w:ind w:left="-10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BREAK</w:t>
            </w:r>
          </w:p>
        </w:tc>
      </w:tr>
      <w:tr w:rsidR="00EE02D1" w:rsidRPr="00784B24" w14:paraId="741E689D" w14:textId="77777777">
        <w:trPr>
          <w:trHeight w:val="720"/>
        </w:trPr>
        <w:tc>
          <w:tcPr>
            <w:tcW w:w="19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6496F9" w14:textId="77777777" w:rsidR="00EE02D1" w:rsidRPr="00784B24" w:rsidRDefault="00000000">
            <w:pPr>
              <w:spacing w:before="120" w:after="60"/>
              <w:ind w:left="-100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11:15 to 12:15 am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453156" w14:textId="77777777" w:rsidR="007A423E" w:rsidRPr="00784B24" w:rsidRDefault="007A423E" w:rsidP="007A423E">
            <w:pPr>
              <w:spacing w:before="120" w:after="60"/>
              <w:ind w:left="-100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Drone technology and spraying (</w:t>
            </w:r>
            <w:r w:rsidRPr="00784B24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Dr. Casey Spackman, NMSU</w:t>
            </w: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  <w:p w14:paraId="72007C63" w14:textId="6CA71DFC" w:rsidR="00EE02D1" w:rsidRPr="00784B24" w:rsidRDefault="00EE02D1" w:rsidP="007A423E">
            <w:pPr>
              <w:spacing w:before="120"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B0C912" w14:textId="774C28DE" w:rsidR="007A423E" w:rsidRPr="00784B24" w:rsidRDefault="007A423E" w:rsidP="007A423E">
            <w:pPr>
              <w:spacing w:before="120"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Days of Connection: Community Conservation and Capacity Building - Leveraging co-operative stewardship and place making experiences as a foundation for strategic integrated pest management (</w:t>
            </w:r>
            <w:r w:rsidRPr="00784B24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Angelantonio Breault, Tucson Clean and Beautiful</w:t>
            </w: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</w:tr>
      <w:tr w:rsidR="00EE02D1" w:rsidRPr="00784B24" w14:paraId="59282BEE" w14:textId="77777777">
        <w:trPr>
          <w:trHeight w:val="450"/>
        </w:trPr>
        <w:tc>
          <w:tcPr>
            <w:tcW w:w="19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A04E43" w14:textId="77777777" w:rsidR="00EE02D1" w:rsidRPr="00784B24" w:rsidRDefault="00000000">
            <w:pPr>
              <w:spacing w:before="120" w:after="60"/>
              <w:ind w:left="-100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12:15 to 1:15 pm</w:t>
            </w:r>
          </w:p>
        </w:tc>
        <w:tc>
          <w:tcPr>
            <w:tcW w:w="708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ED5025" w14:textId="77777777" w:rsidR="00EE02D1" w:rsidRDefault="00000000">
            <w:pPr>
              <w:spacing w:before="120"/>
              <w:ind w:left="-10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LUNCH</w:t>
            </w:r>
            <w:r w:rsidR="007666B1" w:rsidRPr="00784B24">
              <w:rPr>
                <w:rFonts w:asciiTheme="majorHAnsi" w:hAnsiTheme="majorHAnsi" w:cstheme="majorHAnsi"/>
                <w:sz w:val="24"/>
                <w:szCs w:val="24"/>
              </w:rPr>
              <w:t xml:space="preserve"> (provided)</w:t>
            </w:r>
          </w:p>
          <w:p w14:paraId="19E74AAA" w14:textId="6D9FD91B" w:rsidR="0008790D" w:rsidRPr="00784B24" w:rsidRDefault="0008790D">
            <w:pPr>
              <w:spacing w:before="120"/>
              <w:ind w:left="-10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Tabling: </w:t>
            </w:r>
            <w:r w:rsidRPr="0008790D">
              <w:rPr>
                <w:rFonts w:asciiTheme="majorHAnsi" w:hAnsiTheme="majorHAnsi" w:cstheme="majorHAnsi"/>
                <w:sz w:val="24"/>
                <w:szCs w:val="24"/>
              </w:rPr>
              <w:t xml:space="preserve">USDA-APHIS-PPQ Invasive, Exotic, and Invasive Plant, Insect, and Fungal Specimen Showcase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(</w:t>
            </w:r>
            <w:r w:rsidRPr="0008790D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Dustin C. Sandberg</w:t>
            </w:r>
            <w:r w:rsidRPr="0008790D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, </w:t>
            </w:r>
            <w:r w:rsidRPr="0008790D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USDA-APHIS-PPQ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</w:tr>
      <w:tr w:rsidR="00EE02D1" w:rsidRPr="00784B24" w14:paraId="2D7C656F" w14:textId="77777777">
        <w:trPr>
          <w:trHeight w:val="450"/>
        </w:trPr>
        <w:tc>
          <w:tcPr>
            <w:tcW w:w="19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2A30EF" w14:textId="77777777" w:rsidR="00EE02D1" w:rsidRPr="00784B24" w:rsidRDefault="00000000">
            <w:pPr>
              <w:spacing w:before="120" w:after="60"/>
              <w:ind w:left="-100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1:15 – 2:00 pm</w:t>
            </w:r>
          </w:p>
        </w:tc>
        <w:tc>
          <w:tcPr>
            <w:tcW w:w="708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A43B1B" w14:textId="4B8DC13C" w:rsidR="00EE02D1" w:rsidRPr="00784B24" w:rsidRDefault="007A423E">
            <w:pPr>
              <w:spacing w:before="120"/>
              <w:ind w:left="-10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84B24">
              <w:rPr>
                <w:rFonts w:asciiTheme="majorHAnsi" w:hAnsiTheme="majorHAnsi" w:cstheme="majorHAnsi"/>
                <w:sz w:val="24"/>
                <w:szCs w:val="24"/>
              </w:rPr>
              <w:t>Seedball making activity (courtyard)</w:t>
            </w:r>
          </w:p>
        </w:tc>
      </w:tr>
    </w:tbl>
    <w:p w14:paraId="399B2A27" w14:textId="2484C6E1" w:rsidR="00EE02D1" w:rsidRPr="00784B24" w:rsidRDefault="00EC1AA7" w:rsidP="00EC1AA7">
      <w:pPr>
        <w:spacing w:before="120"/>
        <w:rPr>
          <w:rFonts w:asciiTheme="majorHAnsi" w:hAnsiTheme="majorHAnsi" w:cstheme="majorHAnsi"/>
          <w:sz w:val="24"/>
          <w:szCs w:val="24"/>
        </w:rPr>
      </w:pPr>
      <w:r w:rsidRPr="00784B24">
        <w:rPr>
          <w:rFonts w:asciiTheme="majorHAnsi" w:hAnsiTheme="majorHAnsi" w:cstheme="majorHAnsi"/>
          <w:sz w:val="24"/>
          <w:szCs w:val="24"/>
        </w:rPr>
        <w:br/>
        <w:t xml:space="preserve">2:00 to 3:00 pm     </w:t>
      </w:r>
      <w:r w:rsidRPr="00784B24">
        <w:rPr>
          <w:rFonts w:asciiTheme="majorHAnsi" w:hAnsiTheme="majorHAnsi" w:cstheme="majorHAnsi"/>
          <w:sz w:val="24"/>
          <w:szCs w:val="24"/>
        </w:rPr>
        <w:tab/>
        <w:t xml:space="preserve">Questions/Conference Discussion/Issuing CEUs/Adjourn </w:t>
      </w:r>
    </w:p>
    <w:p w14:paraId="14B6D076" w14:textId="38647418" w:rsidR="00EE02D1" w:rsidRPr="00784B24" w:rsidRDefault="00000000" w:rsidP="00EC1AA7">
      <w:pPr>
        <w:spacing w:before="240" w:after="240"/>
        <w:rPr>
          <w:rFonts w:asciiTheme="majorHAnsi" w:hAnsiTheme="majorHAnsi" w:cstheme="majorHAnsi"/>
          <w:sz w:val="24"/>
          <w:szCs w:val="24"/>
          <w:u w:val="single"/>
        </w:rPr>
      </w:pPr>
      <w:r w:rsidRPr="00784B24">
        <w:rPr>
          <w:rFonts w:asciiTheme="majorHAnsi" w:hAnsiTheme="majorHAnsi" w:cstheme="majorHAnsi"/>
          <w:sz w:val="24"/>
          <w:szCs w:val="24"/>
        </w:rPr>
        <w:t>Registration/Information:</w:t>
      </w:r>
      <w:hyperlink r:id="rId4">
        <w:r w:rsidR="00EE02D1" w:rsidRPr="00784B24">
          <w:rPr>
            <w:rFonts w:asciiTheme="majorHAnsi" w:hAnsiTheme="majorHAnsi" w:cstheme="majorHAnsi"/>
            <w:sz w:val="24"/>
            <w:szCs w:val="24"/>
          </w:rPr>
          <w:t xml:space="preserve"> </w:t>
        </w:r>
      </w:hyperlink>
      <w:hyperlink r:id="rId5">
        <w:r w:rsidR="00EE02D1" w:rsidRPr="00784B24">
          <w:rPr>
            <w:rFonts w:asciiTheme="majorHAnsi" w:hAnsiTheme="majorHAnsi" w:cstheme="majorHAnsi"/>
            <w:sz w:val="24"/>
            <w:szCs w:val="24"/>
            <w:u w:val="single"/>
          </w:rPr>
          <w:t>https://extension.arizona.edu/programs/invasive-plant-short-course</w:t>
        </w:r>
      </w:hyperlink>
    </w:p>
    <w:sectPr w:rsidR="00EE02D1" w:rsidRPr="00784B2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143E1A5-8FC0-44DB-AA9E-0F85EC4B1187}"/>
    <w:embedBold r:id="rId2" w:fontKey="{37D68197-1DBA-446D-A689-E82AD21ED9F7}"/>
    <w:embedItalic r:id="rId3" w:fontKey="{BC44BFD9-F145-4323-B4F2-E4995D5540B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8AE107E-5126-4C56-9899-94160A36AF8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2D1"/>
    <w:rsid w:val="00084E65"/>
    <w:rsid w:val="0008790D"/>
    <w:rsid w:val="001E1A5B"/>
    <w:rsid w:val="003C53A7"/>
    <w:rsid w:val="003D2F7D"/>
    <w:rsid w:val="004116A2"/>
    <w:rsid w:val="0050577D"/>
    <w:rsid w:val="005E6C2E"/>
    <w:rsid w:val="00721494"/>
    <w:rsid w:val="0073730E"/>
    <w:rsid w:val="007666B1"/>
    <w:rsid w:val="00767282"/>
    <w:rsid w:val="00784B24"/>
    <w:rsid w:val="007A423E"/>
    <w:rsid w:val="0080202B"/>
    <w:rsid w:val="008C4908"/>
    <w:rsid w:val="00A21068"/>
    <w:rsid w:val="00AE5EEF"/>
    <w:rsid w:val="00C30C9C"/>
    <w:rsid w:val="00D333BF"/>
    <w:rsid w:val="00E95499"/>
    <w:rsid w:val="00EC1AA7"/>
    <w:rsid w:val="00EE02D1"/>
    <w:rsid w:val="00F833ED"/>
    <w:rsid w:val="00FA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4B764"/>
  <w15:docId w15:val="{138F0935-B339-4A49-AE6E-C29EC3879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xtension.arizona.edu/programs/invasive-plant-short-course" TargetMode="External"/><Relationship Id="rId4" Type="http://schemas.openxmlformats.org/officeDocument/2006/relationships/hyperlink" Target="https://extension.arizona.edu/programs/invasive-plant-short-course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3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Gornish, Elise - (egornish)</dc:creator>
  <cp:lastModifiedBy>Gornish, Elise - (egornish)</cp:lastModifiedBy>
  <cp:revision>10</cp:revision>
  <dcterms:created xsi:type="dcterms:W3CDTF">2026-06-27T14:28:00Z</dcterms:created>
  <dcterms:modified xsi:type="dcterms:W3CDTF">2026-07-16T17:02:00Z</dcterms:modified>
</cp:coreProperties>
</file>